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5C910A5" w:rsidR="00152A13" w:rsidRPr="00856508" w:rsidRDefault="00B31F7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05C1CAD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B31F70">
              <w:rPr>
                <w:rFonts w:ascii="Tahoma" w:hAnsi="Tahoma" w:cs="Tahoma"/>
              </w:rPr>
              <w:t>María Covadonga Cruz Fernández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7C369B92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064083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31F70">
              <w:rPr>
                <w:rFonts w:ascii="Tahoma" w:eastAsia="Times New Roman" w:hAnsi="Tahoma" w:cs="Tahoma"/>
                <w:lang w:eastAsia="es-MX"/>
              </w:rPr>
              <w:t>Sexto Semestre de Contador Publico</w:t>
            </w:r>
          </w:p>
          <w:p w14:paraId="620AFF50" w14:textId="0AB853E6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A200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306C5">
              <w:rPr>
                <w:rFonts w:ascii="Tahoma" w:eastAsia="Times New Roman" w:hAnsi="Tahoma" w:cs="Tahoma"/>
                <w:lang w:eastAsia="es-MX"/>
              </w:rPr>
              <w:t>198</w:t>
            </w:r>
            <w:r w:rsidR="00B31F70">
              <w:rPr>
                <w:rFonts w:ascii="Tahoma" w:eastAsia="Times New Roman" w:hAnsi="Tahoma" w:cs="Tahoma"/>
                <w:lang w:eastAsia="es-MX"/>
              </w:rPr>
              <w:t>5-1988</w:t>
            </w:r>
          </w:p>
          <w:p w14:paraId="6B92284B" w14:textId="765193C0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B31F70">
              <w:rPr>
                <w:rFonts w:ascii="Tahoma" w:eastAsia="Times New Roman" w:hAnsi="Tahoma" w:cs="Tahoma"/>
                <w:lang w:eastAsia="es-MX"/>
              </w:rPr>
              <w:t>FECA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0DB40E52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31F70">
              <w:rPr>
                <w:rFonts w:ascii="Tahoma" w:eastAsia="Times New Roman" w:hAnsi="Tahoma" w:cs="Tahoma"/>
                <w:lang w:eastAsia="es-MX"/>
              </w:rPr>
              <w:t xml:space="preserve">Orbe Bienes Raíces </w:t>
            </w:r>
          </w:p>
          <w:p w14:paraId="0B470B64" w14:textId="2B2CE9C6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B31F70">
              <w:rPr>
                <w:rFonts w:ascii="Tahoma" w:eastAsia="Times New Roman" w:hAnsi="Tahoma" w:cs="Tahoma"/>
                <w:lang w:eastAsia="es-MX"/>
              </w:rPr>
              <w:t>2019 a 2023</w:t>
            </w:r>
          </w:p>
          <w:p w14:paraId="5A659182" w14:textId="4ECC95CC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B31F70">
              <w:rPr>
                <w:rFonts w:ascii="Tahoma" w:eastAsia="Times New Roman" w:hAnsi="Tahoma" w:cs="Tahoma"/>
                <w:lang w:eastAsia="es-MX"/>
              </w:rPr>
              <w:t>Asesora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B5060" w14:textId="77777777" w:rsidR="001A38D0" w:rsidRDefault="001A38D0" w:rsidP="00527FC7">
      <w:pPr>
        <w:spacing w:after="0" w:line="240" w:lineRule="auto"/>
      </w:pPr>
      <w:r>
        <w:separator/>
      </w:r>
    </w:p>
  </w:endnote>
  <w:endnote w:type="continuationSeparator" w:id="0">
    <w:p w14:paraId="48BD2CFA" w14:textId="77777777" w:rsidR="001A38D0" w:rsidRDefault="001A38D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CB621" w14:textId="77777777" w:rsidR="001A38D0" w:rsidRDefault="001A38D0" w:rsidP="00527FC7">
      <w:pPr>
        <w:spacing w:after="0" w:line="240" w:lineRule="auto"/>
      </w:pPr>
      <w:r>
        <w:separator/>
      </w:r>
    </w:p>
  </w:footnote>
  <w:footnote w:type="continuationSeparator" w:id="0">
    <w:p w14:paraId="35CEE394" w14:textId="77777777" w:rsidR="001A38D0" w:rsidRDefault="001A38D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32DB4"/>
    <w:rsid w:val="000507C4"/>
    <w:rsid w:val="00050AB4"/>
    <w:rsid w:val="00052A91"/>
    <w:rsid w:val="00052B25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A38D0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2024-05-30T00:34:00Z</dcterms:created>
  <dcterms:modified xsi:type="dcterms:W3CDTF">2024-05-30T00:34:00Z</dcterms:modified>
</cp:coreProperties>
</file>